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947"/>
        <w:gridCol w:w="2268"/>
        <w:gridCol w:w="1843"/>
        <w:gridCol w:w="2268"/>
        <w:gridCol w:w="1843"/>
      </w:tblGrid>
      <w:tr w:rsidR="00686729" w:rsidRPr="00711396" w:rsidTr="00172AB8"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729" w:rsidRDefault="00686729" w:rsidP="00172AB8">
            <w:pPr>
              <w:jc w:val="center"/>
              <w:rPr>
                <w:rFonts w:ascii="Arial" w:hAnsi="Arial" w:cs="Arial"/>
                <w:b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ИНСТИТУТ  ГОРНОГО ДЕЛА, ГЕОЛОГИИ И ГЕОТЕХНОЛОГИЙ СФУ 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396">
              <w:rPr>
                <w:rFonts w:ascii="Arial" w:hAnsi="Arial" w:cs="Arial"/>
                <w:b/>
                <w:bCs/>
                <w:sz w:val="22"/>
                <w:szCs w:val="22"/>
              </w:rPr>
              <w:t>22.  Межотраслевой региональный центр повышения квалификации и переподготовки кадров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660025, г"/>
              </w:smartTagPr>
              <w:r w:rsidRPr="00711396">
                <w:rPr>
                  <w:rFonts w:ascii="Arial" w:hAnsi="Arial" w:cs="Arial"/>
                  <w:b/>
                  <w:sz w:val="22"/>
                  <w:szCs w:val="22"/>
                </w:rPr>
                <w:t>660025, г</w:t>
              </w:r>
            </w:smartTag>
            <w:r w:rsidRPr="00711396">
              <w:rPr>
                <w:rFonts w:ascii="Arial" w:hAnsi="Arial" w:cs="Arial"/>
                <w:b/>
                <w:sz w:val="22"/>
                <w:szCs w:val="22"/>
              </w:rPr>
              <w:t>. Красноярск, пр. Красноярский рабочий, 95, т. (391)206-36-49 , 206-35-38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 факс</w:t>
            </w:r>
            <w:r w:rsidRPr="007113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(391)206-37-49, e-mail: </w:t>
            </w:r>
            <w:hyperlink r:id="rId5" w:history="1">
              <w:r w:rsidRPr="00711396">
                <w:rPr>
                  <w:rStyle w:val="af3"/>
                  <w:rFonts w:ascii="Arial" w:eastAsiaTheme="majorEastAsia" w:hAnsi="Arial" w:cs="Arial"/>
                  <w:b/>
                  <w:sz w:val="22"/>
                  <w:szCs w:val="22"/>
                  <w:lang w:val="en-US"/>
                </w:rPr>
                <w:t>mrcpk@mail.ru</w:t>
              </w:r>
            </w:hyperlink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руководитель Косолапов Александр Иннокентьевич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686729" w:rsidRPr="00711396" w:rsidRDefault="00686729" w:rsidP="00172AB8">
            <w:pPr>
              <w:ind w:left="-926" w:firstLine="926"/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дополнительной профессиональной программы,   </w:t>
            </w:r>
          </w:p>
          <w:p w:rsidR="00686729" w:rsidRPr="00711396" w:rsidRDefault="00686729" w:rsidP="00172AB8">
            <w:pPr>
              <w:ind w:left="-926" w:firstLine="926"/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 xml:space="preserve"> категория обучаемых, базовое образование</w:t>
            </w:r>
          </w:p>
          <w:p w:rsidR="00686729" w:rsidRPr="00711396" w:rsidRDefault="00686729" w:rsidP="00172AB8">
            <w:pPr>
              <w:ind w:left="-926" w:firstLine="9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Стоимость обучения, руб./1чел.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  <w:b/>
              </w:rPr>
            </w:pPr>
            <w:r w:rsidRPr="00711396">
              <w:rPr>
                <w:rFonts w:ascii="Arial" w:hAnsi="Arial" w:cs="Arial"/>
                <w:b/>
                <w:sz w:val="22"/>
                <w:szCs w:val="22"/>
              </w:rPr>
              <w:t>Краткая аннотация программы</w:t>
            </w: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 взрывников  с правом  производства взрывных  работ  на открытых  (подземных) горных разработках.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Инженеры и техники горных предприятий, не имеющих горного образования</w:t>
            </w:r>
          </w:p>
          <w:p w:rsidR="00686729" w:rsidRPr="00711396" w:rsidRDefault="00686729" w:rsidP="001926B7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профессиональное.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Default="00334498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686729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  <w:p w:rsidR="00887073" w:rsidRPr="00711396" w:rsidRDefault="00887073" w:rsidP="00887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физ. лиц)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F1352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</w:t>
            </w:r>
            <w:r w:rsidR="001926B7">
              <w:rPr>
                <w:rFonts w:ascii="Arial" w:hAnsi="Arial" w:cs="Arial"/>
                <w:sz w:val="22"/>
                <w:szCs w:val="22"/>
              </w:rPr>
              <w:t>.2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Современные методы ведения маркшейдерских работ</w:t>
            </w:r>
          </w:p>
          <w:p w:rsidR="00686729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Руководители и специалисты маркшейдерских служб                                                                                                                                                           Высшее профильное образование.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32500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rPr>
          <w:trHeight w:val="1086"/>
        </w:trPr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Современные методы ведения подземных горных работ</w:t>
            </w:r>
          </w:p>
          <w:p w:rsidR="00686729" w:rsidRPr="00711396" w:rsidRDefault="00686729" w:rsidP="001926B7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Инженерные работники и специалисты.                                                                                                                                                           Высшее профильное образование.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32500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1926B7" w:rsidRPr="00711396" w:rsidTr="00887073">
        <w:tc>
          <w:tcPr>
            <w:tcW w:w="1107" w:type="dxa"/>
            <w:shd w:val="clear" w:color="auto" w:fill="auto"/>
          </w:tcPr>
          <w:p w:rsidR="001926B7" w:rsidRPr="00711396" w:rsidRDefault="001926B7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</w:t>
            </w:r>
          </w:p>
        </w:tc>
        <w:tc>
          <w:tcPr>
            <w:tcW w:w="5947" w:type="dxa"/>
            <w:shd w:val="clear" w:color="auto" w:fill="auto"/>
          </w:tcPr>
          <w:p w:rsidR="001926B7" w:rsidRPr="00711396" w:rsidRDefault="001926B7" w:rsidP="001926B7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Современные технологии открытой разработки месторождений</w:t>
            </w:r>
          </w:p>
          <w:p w:rsidR="001926B7" w:rsidRPr="00711396" w:rsidRDefault="001926B7" w:rsidP="001926B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Руководители и специалисты горных предприятий                                                                                                                                                           Высшее профильное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926B7" w:rsidRPr="00711396" w:rsidRDefault="001926B7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11396">
              <w:rPr>
                <w:rFonts w:ascii="Arial" w:hAnsi="Arial" w:cs="Arial"/>
                <w:sz w:val="22"/>
                <w:szCs w:val="22"/>
              </w:rPr>
              <w:t>о мере комплектования</w:t>
            </w:r>
          </w:p>
        </w:tc>
        <w:tc>
          <w:tcPr>
            <w:tcW w:w="1843" w:type="dxa"/>
            <w:shd w:val="clear" w:color="auto" w:fill="auto"/>
          </w:tcPr>
          <w:p w:rsidR="001926B7" w:rsidRPr="00711396" w:rsidRDefault="001926B7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1926B7" w:rsidRDefault="001926B7" w:rsidP="001926B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26B7" w:rsidRPr="00711396" w:rsidRDefault="001926B7" w:rsidP="001926B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29500</w:t>
            </w:r>
          </w:p>
          <w:p w:rsidR="001926B7" w:rsidRPr="00711396" w:rsidRDefault="001926B7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926B7" w:rsidRPr="00711396" w:rsidRDefault="001926B7" w:rsidP="00192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Руководство взрывными работами при обработке материалов энергией взрыва</w:t>
            </w:r>
          </w:p>
          <w:p w:rsidR="001926B7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 xml:space="preserve">- Инженеры и техники горных </w:t>
            </w:r>
            <w:proofErr w:type="gramStart"/>
            <w:r w:rsidRPr="00711396">
              <w:rPr>
                <w:rFonts w:ascii="Arial" w:hAnsi="Arial" w:cs="Arial"/>
                <w:sz w:val="22"/>
                <w:szCs w:val="22"/>
              </w:rPr>
              <w:t>предприятий</w:t>
            </w:r>
            <w:proofErr w:type="gramEnd"/>
            <w:r w:rsidRPr="00711396">
              <w:rPr>
                <w:rFonts w:ascii="Arial" w:hAnsi="Arial" w:cs="Arial"/>
                <w:sz w:val="22"/>
                <w:szCs w:val="22"/>
              </w:rPr>
              <w:t xml:space="preserve"> не имеющих горного образования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2268" w:type="dxa"/>
            <w:shd w:val="clear" w:color="auto" w:fill="auto"/>
          </w:tcPr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взрывников с правом производства (руководства) взрывных работ при сейсморазведке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Инженеры и техники горных предприятий (не имеющих горного образования)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 профильное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взрывников с правом производства (руководства) взрывных работ при прострелочно-взрывных и иных работах в нефтяных, газовых, водяных и других скважинах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 xml:space="preserve">- Инженеры и техники горных предприятий 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 профильное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заведующих складами взрывчатых материалов</w:t>
            </w:r>
          </w:p>
          <w:p w:rsidR="00686729" w:rsidRPr="00711396" w:rsidRDefault="00686729" w:rsidP="00172AB8">
            <w:pPr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Инженеры и техники горных предприятий не имеющих горного образования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Образование высшее, среднее профессиональное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11396">
              <w:rPr>
                <w:rFonts w:ascii="Arial" w:hAnsi="Arial" w:cs="Arial"/>
                <w:sz w:val="22"/>
                <w:szCs w:val="22"/>
              </w:rPr>
              <w:t>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r w:rsidRPr="00711396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711396" w:rsidRDefault="00686729" w:rsidP="001926B7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22.</w:t>
            </w:r>
            <w:r w:rsidR="001926B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47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Подготовка заведующих и мастеров стационарных пунктов изготовления гранулированных и водосодержащих взрывчатых веществ и пунктов подготовки промышленных взрывчатых веществ, на предприятиях ведущих взрывные работы</w:t>
            </w:r>
          </w:p>
          <w:p w:rsidR="00686729" w:rsidRPr="00711396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- Образование высшее, 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предприятий)</w:t>
            </w:r>
          </w:p>
          <w:p w:rsidR="00887073" w:rsidRDefault="00887073" w:rsidP="00887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</w:t>
            </w:r>
          </w:p>
          <w:p w:rsidR="00686729" w:rsidRPr="00711396" w:rsidRDefault="00887073" w:rsidP="00887073">
            <w:pPr>
              <w:spacing w:line="252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(для физ. лиц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86729" w:rsidRPr="00711396" w:rsidRDefault="00686729" w:rsidP="00172AB8">
            <w:pPr>
              <w:jc w:val="center"/>
              <w:rPr>
                <w:rFonts w:ascii="Arial" w:hAnsi="Arial" w:cs="Arial"/>
              </w:rPr>
            </w:pPr>
          </w:p>
        </w:tc>
      </w:tr>
      <w:tr w:rsidR="00686729" w:rsidRPr="00711396" w:rsidTr="00887073">
        <w:tc>
          <w:tcPr>
            <w:tcW w:w="1107" w:type="dxa"/>
            <w:shd w:val="clear" w:color="auto" w:fill="auto"/>
          </w:tcPr>
          <w:p w:rsidR="00686729" w:rsidRPr="00887073" w:rsidRDefault="00686729" w:rsidP="001926B7">
            <w:pPr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22.1</w:t>
            </w:r>
            <w:r w:rsidR="001926B7" w:rsidRPr="0088707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47" w:type="dxa"/>
            <w:shd w:val="clear" w:color="auto" w:fill="auto"/>
          </w:tcPr>
          <w:p w:rsidR="00686729" w:rsidRPr="00887073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Подготовка взрывников с правом производства специальных видов взрывных работ»</w:t>
            </w:r>
          </w:p>
          <w:p w:rsidR="00686729" w:rsidRPr="00887073" w:rsidRDefault="00686729" w:rsidP="00172AB8">
            <w:pPr>
              <w:spacing w:line="252" w:lineRule="auto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-сотрудники подразделений МЧС России, МВД России, ФСБ России, Минобороны России.</w:t>
            </w:r>
          </w:p>
        </w:tc>
        <w:tc>
          <w:tcPr>
            <w:tcW w:w="2268" w:type="dxa"/>
            <w:shd w:val="clear" w:color="auto" w:fill="auto"/>
          </w:tcPr>
          <w:p w:rsidR="00686729" w:rsidRPr="00887073" w:rsidRDefault="00686729" w:rsidP="00172AB8">
            <w:pPr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686729" w:rsidRPr="00887073" w:rsidRDefault="00686729" w:rsidP="0033449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33</w:t>
            </w:r>
            <w:r w:rsidR="00334498" w:rsidRPr="0088707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6729" w:rsidRPr="00887073" w:rsidRDefault="00334498" w:rsidP="00172A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887073">
              <w:rPr>
                <w:rFonts w:ascii="Arial" w:hAnsi="Arial" w:cs="Arial"/>
                <w:sz w:val="22"/>
                <w:szCs w:val="22"/>
              </w:rPr>
              <w:t>40</w:t>
            </w:r>
            <w:r w:rsidR="00686729" w:rsidRPr="00887073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86729" w:rsidRPr="00334498" w:rsidRDefault="00686729" w:rsidP="00172AB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A499B" w:rsidRPr="00711396" w:rsidTr="00887073">
        <w:tc>
          <w:tcPr>
            <w:tcW w:w="1107" w:type="dxa"/>
            <w:shd w:val="clear" w:color="auto" w:fill="auto"/>
          </w:tcPr>
          <w:p w:rsidR="00FA499B" w:rsidRPr="00711396" w:rsidRDefault="00FA499B" w:rsidP="00192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</w:t>
            </w:r>
          </w:p>
        </w:tc>
        <w:tc>
          <w:tcPr>
            <w:tcW w:w="5947" w:type="dxa"/>
            <w:shd w:val="clear" w:color="auto" w:fill="auto"/>
          </w:tcPr>
          <w:p w:rsidR="00FA499B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Профессиональная переподготовка по программе</w:t>
            </w:r>
          </w:p>
          <w:p w:rsidR="00FA499B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«Открытые горные работы»</w:t>
            </w:r>
          </w:p>
          <w:p w:rsidR="00FA499B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-руководители служб и специалисты по разработке месторождений открытыми горными работами</w:t>
            </w:r>
          </w:p>
          <w:p w:rsidR="00FA499B" w:rsidRPr="00711396" w:rsidRDefault="00FA499B" w:rsidP="00172AB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-образование высшее техническое, средне-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499B" w:rsidRPr="00711396" w:rsidRDefault="00FA499B" w:rsidP="00172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396">
              <w:rPr>
                <w:rFonts w:ascii="Arial" w:hAnsi="Arial" w:cs="Arial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1843" w:type="dxa"/>
            <w:shd w:val="clear" w:color="auto" w:fill="auto"/>
          </w:tcPr>
          <w:p w:rsidR="00FA499B" w:rsidRPr="00711396" w:rsidRDefault="00FA499B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2268" w:type="dxa"/>
            <w:shd w:val="clear" w:color="auto" w:fill="auto"/>
          </w:tcPr>
          <w:p w:rsidR="00FA499B" w:rsidRPr="00711396" w:rsidRDefault="00887073" w:rsidP="00172AB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bookmarkStart w:id="0" w:name="_GoBack"/>
            <w:bookmarkEnd w:id="0"/>
            <w:r w:rsidR="00FA499B" w:rsidRPr="0071139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FA499B" w:rsidRPr="00711396" w:rsidRDefault="00FA499B" w:rsidP="00172A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26B7" w:rsidRDefault="001926B7" w:rsidP="00334498"/>
    <w:sectPr w:rsidR="001926B7" w:rsidSect="00686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9"/>
    <w:rsid w:val="001926B7"/>
    <w:rsid w:val="001F1352"/>
    <w:rsid w:val="00222A42"/>
    <w:rsid w:val="00334498"/>
    <w:rsid w:val="00356939"/>
    <w:rsid w:val="004D45D5"/>
    <w:rsid w:val="00686729"/>
    <w:rsid w:val="00887073"/>
    <w:rsid w:val="009E5DBC"/>
    <w:rsid w:val="00AB6488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69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6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6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569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569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569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93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93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6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6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69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569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569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9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9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9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6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6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693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69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6939"/>
    <w:rPr>
      <w:b/>
      <w:bCs/>
    </w:rPr>
  </w:style>
  <w:style w:type="character" w:styleId="a8">
    <w:name w:val="Emphasis"/>
    <w:basedOn w:val="a0"/>
    <w:uiPriority w:val="20"/>
    <w:qFormat/>
    <w:rsid w:val="003569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693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693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693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9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693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6939"/>
    <w:rPr>
      <w:b/>
      <w:i/>
      <w:sz w:val="24"/>
    </w:rPr>
  </w:style>
  <w:style w:type="character" w:styleId="ad">
    <w:name w:val="Subtle Emphasis"/>
    <w:uiPriority w:val="19"/>
    <w:qFormat/>
    <w:rsid w:val="003569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69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69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69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69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6939"/>
    <w:pPr>
      <w:outlineLvl w:val="9"/>
    </w:pPr>
  </w:style>
  <w:style w:type="character" w:styleId="af3">
    <w:name w:val="Hyperlink"/>
    <w:uiPriority w:val="99"/>
    <w:rsid w:val="0068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569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6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6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569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569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569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93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93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6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6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69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569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569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9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9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9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6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56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693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569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6939"/>
    <w:rPr>
      <w:b/>
      <w:bCs/>
    </w:rPr>
  </w:style>
  <w:style w:type="character" w:styleId="a8">
    <w:name w:val="Emphasis"/>
    <w:basedOn w:val="a0"/>
    <w:uiPriority w:val="20"/>
    <w:qFormat/>
    <w:rsid w:val="003569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693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5693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5693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9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693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56939"/>
    <w:rPr>
      <w:b/>
      <w:i/>
      <w:sz w:val="24"/>
    </w:rPr>
  </w:style>
  <w:style w:type="character" w:styleId="ad">
    <w:name w:val="Subtle Emphasis"/>
    <w:uiPriority w:val="19"/>
    <w:qFormat/>
    <w:rsid w:val="003569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69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69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69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69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6939"/>
    <w:pPr>
      <w:outlineLvl w:val="9"/>
    </w:pPr>
  </w:style>
  <w:style w:type="character" w:styleId="af3">
    <w:name w:val="Hyperlink"/>
    <w:uiPriority w:val="99"/>
    <w:rsid w:val="0068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c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ОКПДПО</dc:creator>
  <cp:lastModifiedBy>user</cp:lastModifiedBy>
  <cp:revision>8</cp:revision>
  <dcterms:created xsi:type="dcterms:W3CDTF">2019-09-04T08:20:00Z</dcterms:created>
  <dcterms:modified xsi:type="dcterms:W3CDTF">2020-01-23T02:43:00Z</dcterms:modified>
</cp:coreProperties>
</file>